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92" w:rsidRDefault="00A80A09">
      <w:pPr>
        <w:pStyle w:val="10"/>
        <w:keepNext/>
        <w:keepLines/>
        <w:shd w:val="clear" w:color="auto" w:fill="auto"/>
      </w:pPr>
      <w:bookmarkStart w:id="0" w:name="bookmark0"/>
      <w:r>
        <w:t>СВЕДЕНИЯ О ПОРЯДКЕ И УСЛОВИЯХ ПРЕДОСТАВЛЕНИЯ МЕДИЦИНСКОЙ</w:t>
      </w:r>
      <w:r>
        <w:br/>
        <w:t>ПОМОЩИ В СООТВЕТСТВИИ С ПРОГРАММОЙ И ТЕРРИТОРИАЛЬНОЙ</w:t>
      </w:r>
      <w:bookmarkEnd w:id="0"/>
    </w:p>
    <w:p w:rsidR="00FE5592" w:rsidRDefault="00A80A09">
      <w:pPr>
        <w:pStyle w:val="10"/>
        <w:keepNext/>
        <w:keepLines/>
        <w:shd w:val="clear" w:color="auto" w:fill="auto"/>
      </w:pPr>
      <w:bookmarkStart w:id="1" w:name="bookmark1"/>
      <w:r>
        <w:t>ПРОГРАММОЙ</w:t>
      </w:r>
      <w:bookmarkEnd w:id="1"/>
    </w:p>
    <w:p w:rsidR="00660277" w:rsidRDefault="00A80A09" w:rsidP="00660277">
      <w:pPr>
        <w:pStyle w:val="ConsPlusTitle"/>
        <w:rPr>
          <w:rFonts w:ascii="Times New Roman" w:hAnsi="Times New Roman" w:cs="Times New Roman"/>
          <w:b w:val="0"/>
          <w:szCs w:val="22"/>
        </w:rPr>
      </w:pPr>
      <w:r>
        <w:t xml:space="preserve">В соответствии с Федеральным законом от 21 ноября 2011 г. </w:t>
      </w:r>
      <w:r>
        <w:rPr>
          <w:lang w:val="en-US" w:eastAsia="en-US" w:bidi="en-US"/>
        </w:rPr>
        <w:t>N</w:t>
      </w:r>
      <w:r w:rsidRPr="00A80A09">
        <w:rPr>
          <w:lang w:eastAsia="en-US" w:bidi="en-US"/>
        </w:rPr>
        <w:t xml:space="preserve"> </w:t>
      </w:r>
      <w:r>
        <w:t>323-ФЗ «Об основах охраны здоровья граждан в Российской Федерации»,</w:t>
      </w:r>
      <w:r w:rsidR="00660277">
        <w:t xml:space="preserve"> </w:t>
      </w:r>
      <w:r w:rsidR="00660277" w:rsidRPr="005857B2">
        <w:rPr>
          <w:rFonts w:ascii="Times New Roman" w:hAnsi="Times New Roman" w:cs="Times New Roman"/>
          <w:szCs w:val="22"/>
        </w:rPr>
        <w:t>Постановления Правительства Москвы от</w:t>
      </w:r>
      <w:r w:rsidRPr="005857B2">
        <w:t xml:space="preserve"> </w:t>
      </w:r>
      <w:r w:rsidR="00660277" w:rsidRPr="005857B2">
        <w:rPr>
          <w:rFonts w:ascii="Times New Roman" w:hAnsi="Times New Roman" w:cs="Times New Roman"/>
          <w:szCs w:val="22"/>
        </w:rPr>
        <w:t xml:space="preserve">14 декабря 2017г. №1011-ПП о  территориальной программе государственнных  гарантий бесплатного оказания гражданам медицинской помощи в городе Москве  на 2018г. и на плановый период 2019г. и 2020 годов </w:t>
      </w:r>
      <w:r w:rsidR="00660277">
        <w:rPr>
          <w:rFonts w:ascii="Times New Roman" w:hAnsi="Times New Roman" w:cs="Times New Roman"/>
          <w:b w:val="0"/>
          <w:szCs w:val="22"/>
        </w:rPr>
        <w:t>Правительством Москвы утверждена программа государственных гарантий оказания гражданам РФ бесплатной медицинской помощи в г. Москве.</w:t>
      </w:r>
    </w:p>
    <w:p w:rsidR="00FE5592" w:rsidRDefault="00A80A09">
      <w:pPr>
        <w:pStyle w:val="20"/>
        <w:shd w:val="clear" w:color="auto" w:fill="auto"/>
      </w:pPr>
      <w:r>
        <w:t>В рамках Программы государственных гарантий бесплатно предоставляются:</w:t>
      </w:r>
    </w:p>
    <w:p w:rsidR="00FE5592" w:rsidRDefault="00A80A09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</w:pPr>
      <w:r>
        <w:t>первичная медико-санитарная помощь;</w:t>
      </w:r>
    </w:p>
    <w:p w:rsidR="00FE5592" w:rsidRDefault="00A80A09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скорая, в том числе скорая специализированная, медицинская помощь;</w:t>
      </w:r>
    </w:p>
    <w:p w:rsidR="00FE5592" w:rsidRDefault="00A80A09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специализированная, в том числе высокотехнологичная, медицинская помощь;</w:t>
      </w:r>
    </w:p>
    <w:p w:rsidR="00FE5592" w:rsidRDefault="00A80A09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паллиативная медицинская помощь.</w:t>
      </w:r>
    </w:p>
    <w:p w:rsidR="00660277" w:rsidRPr="00660277" w:rsidRDefault="00660277" w:rsidP="00660277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5) Медицинская реабилитация.</w:t>
      </w:r>
    </w:p>
    <w:p w:rsidR="00FE5592" w:rsidRDefault="00A80A09">
      <w:pPr>
        <w:pStyle w:val="20"/>
        <w:shd w:val="clear" w:color="auto" w:fill="auto"/>
      </w:pPr>
      <w:r>
        <w:t>Медицинская помощь в рамках Программы государственных гарантий предоставляется:</w:t>
      </w:r>
    </w:p>
    <w:p w:rsidR="00FE5592" w:rsidRDefault="00A80A09">
      <w:pPr>
        <w:pStyle w:val="20"/>
        <w:numPr>
          <w:ilvl w:val="0"/>
          <w:numId w:val="2"/>
        </w:numPr>
        <w:shd w:val="clear" w:color="auto" w:fill="auto"/>
      </w:pPr>
      <w:r>
        <w:t xml:space="preserve"> Станцией скорой и неотложной медицинской помощи (скорая медицинская помощь) и ее структурными подразделениями;</w:t>
      </w:r>
    </w:p>
    <w:p w:rsidR="00FE5592" w:rsidRDefault="00A80A09">
      <w:pPr>
        <w:pStyle w:val="20"/>
        <w:numPr>
          <w:ilvl w:val="0"/>
          <w:numId w:val="2"/>
        </w:numPr>
        <w:shd w:val="clear" w:color="auto" w:fill="auto"/>
        <w:tabs>
          <w:tab w:val="left" w:pos="552"/>
          <w:tab w:val="left" w:pos="4229"/>
        </w:tabs>
      </w:pPr>
      <w:r>
        <w:t>амбулаторно-поликлиническими</w:t>
      </w:r>
      <w:r>
        <w:tab/>
        <w:t>учреждениями и другими медицинскими</w:t>
      </w:r>
    </w:p>
    <w:p w:rsidR="00FE5592" w:rsidRDefault="00A80A09">
      <w:pPr>
        <w:pStyle w:val="20"/>
        <w:shd w:val="clear" w:color="auto" w:fill="auto"/>
      </w:pPr>
      <w:r>
        <w:t>организациями или их соответствующими структурными подразделениями, а также дневными стационарами всех типов (амбулаторная и неотложная медицинская помощь);</w:t>
      </w:r>
    </w:p>
    <w:p w:rsidR="00FE5592" w:rsidRDefault="00A80A09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</w:pPr>
      <w:r>
        <w:t>больничными учреждениями и другими медицинскими организациями или их соответствующими структурными подразделениями (стационарная медицинская помощь). В рамках Программы государственных гарантий обеспечивается также оказание медицинской помощи в неотложной форме.</w:t>
      </w:r>
    </w:p>
    <w:p w:rsidR="00FE5592" w:rsidRDefault="00A80A09">
      <w:pPr>
        <w:pStyle w:val="20"/>
        <w:shd w:val="clear" w:color="auto" w:fill="auto"/>
      </w:pPr>
      <w:r>
        <w:t>В рамках Программы государственных гарантий не обеспечиваются:</w:t>
      </w:r>
    </w:p>
    <w:p w:rsidR="00FE5592" w:rsidRDefault="00A80A09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</w:pPr>
      <w:r>
        <w:t>проведение обязательных предварительных и периодических медицинских осмотров населения (за исключением граждан, включенных в перечень контингентов работников бюджетной сферы города Москвы, предварительные и периодические медицинские осмотры которых осуществляются за счет средств бюджета города Москвы и средств бюджета Московского городского фонда обязательного медицинского страхования);</w:t>
      </w:r>
    </w:p>
    <w:p w:rsidR="00FE5592" w:rsidRDefault="00A80A09">
      <w:pPr>
        <w:pStyle w:val="20"/>
        <w:numPr>
          <w:ilvl w:val="0"/>
          <w:numId w:val="3"/>
        </w:numPr>
        <w:shd w:val="clear" w:color="auto" w:fill="auto"/>
        <w:tabs>
          <w:tab w:val="left" w:pos="332"/>
        </w:tabs>
      </w:pPr>
      <w:r>
        <w:t>медицинское обеспечение спортивных мероприятий, оздоровительных трудовых лагерей, спортивных лагерей, детских оздоровительных лагерей, массовых культурных и общественных мероприятий (за исключением мероприятий, реализуемых по плану, утверждаемому в установленном порядке в соответствии с правовыми актами города Москвы);</w:t>
      </w:r>
    </w:p>
    <w:p w:rsidR="00FE5592" w:rsidRDefault="00A80A09">
      <w:pPr>
        <w:pStyle w:val="20"/>
        <w:numPr>
          <w:ilvl w:val="0"/>
          <w:numId w:val="3"/>
        </w:numPr>
        <w:shd w:val="clear" w:color="auto" w:fill="auto"/>
        <w:tabs>
          <w:tab w:val="left" w:pos="337"/>
        </w:tabs>
      </w:pPr>
      <w:r>
        <w:t>медицинские осмотры граждан, проводимые с целью получения специального права (на управление транспортным средством, для приобретения оружия), для занятий физкультурой и спортом;</w:t>
      </w:r>
    </w:p>
    <w:p w:rsidR="00FE5592" w:rsidRDefault="00A80A09">
      <w:pPr>
        <w:pStyle w:val="20"/>
        <w:numPr>
          <w:ilvl w:val="0"/>
          <w:numId w:val="3"/>
        </w:numPr>
        <w:shd w:val="clear" w:color="auto" w:fill="auto"/>
        <w:tabs>
          <w:tab w:val="left" w:pos="327"/>
        </w:tabs>
      </w:pPr>
      <w:r>
        <w:t>анонимная диагностика и лечение (за исключением профилактики, выявления и лечения лиц, инфицированных вирусами иммунодефицита человека);</w:t>
      </w:r>
    </w:p>
    <w:p w:rsidR="00FE5592" w:rsidRDefault="00A80A09">
      <w:pPr>
        <w:pStyle w:val="20"/>
        <w:numPr>
          <w:ilvl w:val="0"/>
          <w:numId w:val="3"/>
        </w:numPr>
        <w:shd w:val="clear" w:color="auto" w:fill="auto"/>
        <w:tabs>
          <w:tab w:val="left" w:pos="342"/>
        </w:tabs>
      </w:pPr>
      <w:r>
        <w:t>протезирование зубов (за исключением протезирования зубов льготным категориям граждан и детям, имеющим право на такое протезирование в соответствии с законодательными и иными правовыми актами);</w:t>
      </w:r>
    </w:p>
    <w:p w:rsidR="00FE5592" w:rsidRDefault="00A80A09">
      <w:pPr>
        <w:pStyle w:val="20"/>
        <w:numPr>
          <w:ilvl w:val="0"/>
          <w:numId w:val="3"/>
        </w:numPr>
        <w:shd w:val="clear" w:color="auto" w:fill="auto"/>
        <w:tabs>
          <w:tab w:val="left" w:pos="327"/>
        </w:tabs>
      </w:pPr>
      <w:r>
        <w:t>косметологическая помощь.</w:t>
      </w:r>
    </w:p>
    <w:p w:rsidR="00FE5592" w:rsidRDefault="00A80A09">
      <w:pPr>
        <w:pStyle w:val="20"/>
        <w:shd w:val="clear" w:color="auto" w:fill="auto"/>
      </w:pPr>
      <w:r>
        <w:t>Оказываемые стоматологические услуги граждане могут получить бесплатно в амбулаторно-поликлинических учреждениях в рамках программы обязательного медицинского страхования за исключением протезирования зубов. Протезирование зубов в амбулаторно-поликлинических учреждениях предоставляются бесплатно льготным категориям граждан и детям, имеющим право на такое протезирование в соответствии с законодательством РФ.</w:t>
      </w:r>
    </w:p>
    <w:sectPr w:rsidR="00FE5592" w:rsidSect="00FE5592">
      <w:pgSz w:w="11900" w:h="16840"/>
      <w:pgMar w:top="1344" w:right="809" w:bottom="1344" w:left="16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56" w:rsidRDefault="006A2256" w:rsidP="00FE5592">
      <w:r>
        <w:separator/>
      </w:r>
    </w:p>
  </w:endnote>
  <w:endnote w:type="continuationSeparator" w:id="1">
    <w:p w:rsidR="006A2256" w:rsidRDefault="006A2256" w:rsidP="00FE5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56" w:rsidRDefault="006A2256"/>
  </w:footnote>
  <w:footnote w:type="continuationSeparator" w:id="1">
    <w:p w:rsidR="006A2256" w:rsidRDefault="006A22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2"/>
    <w:multiLevelType w:val="multilevel"/>
    <w:tmpl w:val="0492CE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E12AF"/>
    <w:multiLevelType w:val="multilevel"/>
    <w:tmpl w:val="E1B2E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927615"/>
    <w:multiLevelType w:val="multilevel"/>
    <w:tmpl w:val="A7FC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E5592"/>
    <w:rsid w:val="005857B2"/>
    <w:rsid w:val="00660277"/>
    <w:rsid w:val="006A2256"/>
    <w:rsid w:val="00994D1A"/>
    <w:rsid w:val="00A80A09"/>
    <w:rsid w:val="00FE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55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559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E5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E5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FE5592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E559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6027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60277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2831</Characters>
  <Application>Microsoft Office Word</Application>
  <DocSecurity>0</DocSecurity>
  <Lines>23</Lines>
  <Paragraphs>6</Paragraphs>
  <ScaleCrop>false</ScaleCrop>
  <Company>Grizli777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территориальной программе на 2015-2017гг</dc:title>
  <dc:creator>Макарова Я.Э.</dc:creator>
  <cp:lastModifiedBy>mdemyanova</cp:lastModifiedBy>
  <cp:revision>3</cp:revision>
  <dcterms:created xsi:type="dcterms:W3CDTF">2018-08-07T10:31:00Z</dcterms:created>
  <dcterms:modified xsi:type="dcterms:W3CDTF">2018-08-07T10:41:00Z</dcterms:modified>
</cp:coreProperties>
</file>